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E49F" w14:textId="77777777" w:rsidR="007256D5" w:rsidRPr="003A5CF1" w:rsidRDefault="007256D5" w:rsidP="007256D5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46717084" w14:textId="77777777" w:rsidR="007256D5" w:rsidRPr="003A5CF1" w:rsidRDefault="007256D5" w:rsidP="007256D5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3A5CF1">
        <w:rPr>
          <w:rFonts w:ascii="Times New Roman" w:hAnsi="Times New Roman" w:cs="Times New Roman"/>
          <w:sz w:val="28"/>
          <w:szCs w:val="28"/>
        </w:rPr>
        <w:t xml:space="preserve"> о системе управл</w:t>
      </w:r>
      <w:r>
        <w:rPr>
          <w:rFonts w:ascii="Times New Roman" w:hAnsi="Times New Roman" w:cs="Times New Roman"/>
          <w:sz w:val="28"/>
          <w:szCs w:val="28"/>
        </w:rPr>
        <w:t xml:space="preserve">ения муниципальными программами </w:t>
      </w:r>
      <w:r w:rsidRPr="003A5CF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08F6601B" w14:textId="77777777" w:rsidR="007256D5" w:rsidRDefault="007256D5"/>
    <w:tbl>
      <w:tblPr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5472"/>
        <w:gridCol w:w="4820"/>
      </w:tblGrid>
      <w:tr w:rsidR="007256D5" w:rsidRPr="007256D5" w14:paraId="253671FC" w14:textId="77777777" w:rsidTr="007256D5">
        <w:tc>
          <w:tcPr>
            <w:tcW w:w="146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1B1B7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</w:t>
            </w:r>
          </w:p>
          <w:p w14:paraId="7D9BA560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b/>
                <w:sz w:val="28"/>
                <w:szCs w:val="28"/>
              </w:rPr>
              <w:t>о порядке сбора информации и методике расчета целевых показателей</w:t>
            </w:r>
          </w:p>
          <w:p w14:paraId="5724434B" w14:textId="77777777" w:rsidR="007256D5" w:rsidRPr="007256D5" w:rsidRDefault="007256D5" w:rsidP="007256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256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7256D5" w:rsidRPr="007256D5" w14:paraId="1E7AC7D9" w14:textId="77777777" w:rsidTr="007256D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34BF8CF1" w14:textId="77777777" w:rsidR="007256D5" w:rsidRPr="007256D5" w:rsidRDefault="007256D5" w:rsidP="0013496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EBC76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E0DC94" w14:textId="77777777" w:rsidR="007256D5" w:rsidRPr="007256D5" w:rsidRDefault="007256D5" w:rsidP="00134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67519E81" w14:textId="77777777" w:rsidR="007256D5" w:rsidRPr="007256D5" w:rsidRDefault="007256D5" w:rsidP="007256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8"/>
        <w:gridCol w:w="1909"/>
        <w:gridCol w:w="1417"/>
        <w:gridCol w:w="1560"/>
        <w:gridCol w:w="2608"/>
        <w:gridCol w:w="2324"/>
        <w:gridCol w:w="2013"/>
        <w:gridCol w:w="2127"/>
      </w:tblGrid>
      <w:tr w:rsidR="007256D5" w:rsidRPr="007256D5" w14:paraId="16324AD4" w14:textId="77777777" w:rsidTr="007256D5">
        <w:tc>
          <w:tcPr>
            <w:tcW w:w="638" w:type="dxa"/>
          </w:tcPr>
          <w:p w14:paraId="413AB06D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 xml:space="preserve"> п/п </w:t>
            </w:r>
            <w:hyperlink w:anchor="P477">
              <w:r w:rsidRPr="007256D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09" w:type="dxa"/>
          </w:tcPr>
          <w:p w14:paraId="038F1F37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14:paraId="24AD3DC0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6">
              <w:r w:rsidRPr="007256D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2526AE24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14:paraId="57F3682E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 </w:t>
            </w:r>
            <w:hyperlink w:anchor="P478">
              <w:r w:rsidRPr="007256D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324" w:type="dxa"/>
          </w:tcPr>
          <w:p w14:paraId="2FF08308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013" w:type="dxa"/>
          </w:tcPr>
          <w:p w14:paraId="38DF86F9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2127" w:type="dxa"/>
          </w:tcPr>
          <w:p w14:paraId="7249D9B8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 xml:space="preserve">Временные характеристики целевого показателя </w:t>
            </w:r>
            <w:hyperlink w:anchor="P479">
              <w:r w:rsidRPr="007256D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</w:tr>
      <w:tr w:rsidR="007256D5" w:rsidRPr="007256D5" w14:paraId="1789A6ED" w14:textId="77777777" w:rsidTr="007256D5">
        <w:tc>
          <w:tcPr>
            <w:tcW w:w="638" w:type="dxa"/>
          </w:tcPr>
          <w:p w14:paraId="226D588C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9" w:type="dxa"/>
          </w:tcPr>
          <w:p w14:paraId="57EAA8CE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605ADEA5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14:paraId="191C4ACB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8" w:type="dxa"/>
          </w:tcPr>
          <w:p w14:paraId="6D6E01F8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</w:tcPr>
          <w:p w14:paraId="304E7816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13" w:type="dxa"/>
          </w:tcPr>
          <w:p w14:paraId="4D61BA89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14:paraId="393DEBBE" w14:textId="77777777" w:rsidR="007256D5" w:rsidRPr="007256D5" w:rsidRDefault="007256D5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56D5" w:rsidRPr="007256D5" w14:paraId="407A9F8C" w14:textId="77777777" w:rsidTr="007256D5">
        <w:tc>
          <w:tcPr>
            <w:tcW w:w="638" w:type="dxa"/>
          </w:tcPr>
          <w:p w14:paraId="16D58FD7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14:paraId="19FBF85C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2739F4F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8B39B40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7D57C255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14:paraId="2AC74026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38F4C2A7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0DC5A22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6D5" w:rsidRPr="007256D5" w14:paraId="681D1320" w14:textId="77777777" w:rsidTr="007256D5">
        <w:tc>
          <w:tcPr>
            <w:tcW w:w="638" w:type="dxa"/>
          </w:tcPr>
          <w:p w14:paraId="3B47857E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14:paraId="41D8FF20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C04BFC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82FE8D3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2103BE2C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14:paraId="27A35775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14:paraId="405EE331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33EB7C7" w14:textId="77777777" w:rsidR="007256D5" w:rsidRPr="007256D5" w:rsidRDefault="007256D5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6D5" w:rsidRPr="007256D5" w14:paraId="618D3F55" w14:textId="77777777" w:rsidTr="007256D5">
        <w:tc>
          <w:tcPr>
            <w:tcW w:w="14596" w:type="dxa"/>
            <w:gridSpan w:val="8"/>
          </w:tcPr>
          <w:p w14:paraId="3E73978E" w14:textId="77777777" w:rsidR="007256D5" w:rsidRPr="007256D5" w:rsidRDefault="007256D5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14:paraId="7389EFC2" w14:textId="77777777" w:rsidR="007256D5" w:rsidRPr="007256D5" w:rsidRDefault="007256D5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77"/>
            <w:bookmarkEnd w:id="0"/>
            <w:r w:rsidRPr="007256D5">
              <w:rPr>
                <w:rFonts w:ascii="Times New Roman" w:hAnsi="Times New Roman" w:cs="Times New Roman"/>
                <w:sz w:val="28"/>
                <w:szCs w:val="28"/>
              </w:rPr>
              <w:t xml:space="preserve">&lt;1&gt; Нумерация целевого показателя должна соответствовать нумерации, указанной в соответствующем разделе паспорта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BFE921" w14:textId="77777777" w:rsidR="007256D5" w:rsidRPr="007256D5" w:rsidRDefault="007256D5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78"/>
            <w:bookmarkEnd w:id="1"/>
            <w:r w:rsidRPr="007256D5">
              <w:rPr>
                <w:rFonts w:ascii="Times New Roman" w:hAnsi="Times New Roman" w:cs="Times New Roman"/>
                <w:sz w:val="28"/>
                <w:szCs w:val="28"/>
              </w:rPr>
              <w:t xml:space="preserve">&lt;2&gt; В случае использования методики, утвержденной Правительством Российской Федерации, федеральным органом исполнительной власти,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региональным органом исполнительной власти, органом местного самоуправления </w:t>
            </w:r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указываются реквизиты соответствующего правового акта.</w:t>
            </w:r>
          </w:p>
          <w:p w14:paraId="165F5003" w14:textId="77777777" w:rsidR="007256D5" w:rsidRPr="007256D5" w:rsidRDefault="007256D5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479"/>
            <w:bookmarkEnd w:id="2"/>
            <w:r w:rsidRPr="007256D5">
              <w:rPr>
                <w:rFonts w:ascii="Times New Roman" w:hAnsi="Times New Roman" w:cs="Times New Roman"/>
                <w:sz w:val="28"/>
                <w:szCs w:val="28"/>
              </w:rPr>
              <w:t>&lt;3&gt; Указывается периодичность сбора данных (годовая, квартальная, месячная и т.д.), вид временной характеристики (показатель на дату, показатель за период) и срок формирования фактических данных.</w:t>
            </w:r>
          </w:p>
        </w:tc>
      </w:tr>
    </w:tbl>
    <w:p w14:paraId="02C37B38" w14:textId="77777777" w:rsidR="00A83C3C" w:rsidRDefault="00A83C3C" w:rsidP="00B228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5AD6EE" w14:textId="77777777" w:rsidR="00B228BF" w:rsidRDefault="00B228BF" w:rsidP="00B228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43C28" w14:textId="77777777" w:rsidR="00B228BF" w:rsidRDefault="00AD47AC" w:rsidP="00B228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14:paraId="4FB4B740" w14:textId="77777777" w:rsidR="00AD47AC" w:rsidRDefault="00AD47AC" w:rsidP="00B228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62E70197" w14:textId="6418D79A" w:rsidR="00AD47AC" w:rsidRDefault="00AD47AC" w:rsidP="00B228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                                                                Н.В.</w:t>
      </w:r>
      <w:r w:rsidR="00086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Науменко</w:t>
      </w:r>
    </w:p>
    <w:p w14:paraId="5334FAE9" w14:textId="77777777" w:rsidR="00B228BF" w:rsidRPr="007256D5" w:rsidRDefault="00B228BF">
      <w:pPr>
        <w:rPr>
          <w:rFonts w:ascii="Times New Roman" w:hAnsi="Times New Roman" w:cs="Times New Roman"/>
          <w:sz w:val="28"/>
          <w:szCs w:val="28"/>
        </w:rPr>
      </w:pPr>
    </w:p>
    <w:sectPr w:rsidR="00B228BF" w:rsidRPr="007256D5" w:rsidSect="007256D5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32E5" w14:textId="77777777" w:rsidR="00B13FF2" w:rsidRDefault="00B13FF2" w:rsidP="007256D5">
      <w:pPr>
        <w:spacing w:after="0" w:line="240" w:lineRule="auto"/>
      </w:pPr>
      <w:r>
        <w:separator/>
      </w:r>
    </w:p>
  </w:endnote>
  <w:endnote w:type="continuationSeparator" w:id="0">
    <w:p w14:paraId="13E690B5" w14:textId="77777777" w:rsidR="00B13FF2" w:rsidRDefault="00B13FF2" w:rsidP="0072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A9C8E" w14:textId="77777777" w:rsidR="00B13FF2" w:rsidRDefault="00B13FF2" w:rsidP="007256D5">
      <w:pPr>
        <w:spacing w:after="0" w:line="240" w:lineRule="auto"/>
      </w:pPr>
      <w:r>
        <w:separator/>
      </w:r>
    </w:p>
  </w:footnote>
  <w:footnote w:type="continuationSeparator" w:id="0">
    <w:p w14:paraId="6C89C160" w14:textId="77777777" w:rsidR="00B13FF2" w:rsidRDefault="00B13FF2" w:rsidP="00725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82959312"/>
      <w:docPartObj>
        <w:docPartGallery w:val="Page Numbers (Top of Page)"/>
        <w:docPartUnique/>
      </w:docPartObj>
    </w:sdtPr>
    <w:sdtEndPr/>
    <w:sdtContent>
      <w:p w14:paraId="28E04F7F" w14:textId="77777777" w:rsidR="007256D5" w:rsidRPr="007256D5" w:rsidRDefault="007256D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56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56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56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47A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256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0568C36" w14:textId="77777777" w:rsidR="007256D5" w:rsidRDefault="007256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718"/>
    <w:rsid w:val="00086501"/>
    <w:rsid w:val="00117718"/>
    <w:rsid w:val="0016090C"/>
    <w:rsid w:val="007256D5"/>
    <w:rsid w:val="00886F4E"/>
    <w:rsid w:val="00A83C3C"/>
    <w:rsid w:val="00AD47AC"/>
    <w:rsid w:val="00B13FF2"/>
    <w:rsid w:val="00B2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16A2"/>
  <w15:chartTrackingRefBased/>
  <w15:docId w15:val="{ABCE0BEF-ED81-45D1-A03C-7D6641D3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725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6D5"/>
  </w:style>
  <w:style w:type="paragraph" w:styleId="a5">
    <w:name w:val="footer"/>
    <w:basedOn w:val="a"/>
    <w:link w:val="a6"/>
    <w:uiPriority w:val="99"/>
    <w:unhideWhenUsed/>
    <w:rsid w:val="00725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3CA3F665D74083E78FACE6DBCC69E44A973BEFB0B4CA5A597310FFA5FD10A73152B852319F0E935C0D3861B4313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mushtay</cp:lastModifiedBy>
  <cp:revision>5</cp:revision>
  <dcterms:created xsi:type="dcterms:W3CDTF">2023-09-08T05:55:00Z</dcterms:created>
  <dcterms:modified xsi:type="dcterms:W3CDTF">2023-10-16T11:44:00Z</dcterms:modified>
</cp:coreProperties>
</file>